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64442">
      <w:pPr>
        <w:spacing w:line="500" w:lineRule="exact"/>
        <w:jc w:val="center"/>
        <w:rPr>
          <w:rFonts w:ascii="Times New Roman" w:hAnsi="Times New Roman" w:eastAsia="宋体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柳州职业技术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eastAsia="zh-CN"/>
        </w:rPr>
        <w:t>大学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课堂教学质量评价表（听课用表）</w:t>
      </w:r>
    </w:p>
    <w:p w14:paraId="5D354000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                 </w:t>
      </w:r>
    </w:p>
    <w:tbl>
      <w:tblPr>
        <w:tblStyle w:val="4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484"/>
        <w:gridCol w:w="675"/>
        <w:gridCol w:w="2746"/>
        <w:gridCol w:w="445"/>
        <w:gridCol w:w="314"/>
        <w:gridCol w:w="811"/>
        <w:gridCol w:w="218"/>
        <w:gridCol w:w="757"/>
        <w:gridCol w:w="273"/>
        <w:gridCol w:w="852"/>
        <w:gridCol w:w="209"/>
        <w:gridCol w:w="846"/>
        <w:gridCol w:w="550"/>
      </w:tblGrid>
      <w:tr w14:paraId="683B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9" w:type="dxa"/>
            <w:gridSpan w:val="2"/>
            <w:vAlign w:val="center"/>
          </w:tcPr>
          <w:p w14:paraId="6C7F85C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授课人</w:t>
            </w:r>
          </w:p>
        </w:tc>
        <w:tc>
          <w:tcPr>
            <w:tcW w:w="3191" w:type="dxa"/>
            <w:gridSpan w:val="2"/>
            <w:vAlign w:val="center"/>
          </w:tcPr>
          <w:p w14:paraId="6DE4758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24CE53D8">
            <w:pPr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授课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时间</w:t>
            </w:r>
          </w:p>
        </w:tc>
        <w:tc>
          <w:tcPr>
            <w:tcW w:w="3705" w:type="dxa"/>
            <w:gridSpan w:val="7"/>
            <w:vAlign w:val="center"/>
          </w:tcPr>
          <w:p w14:paraId="49B8A653">
            <w:pPr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 xml:space="preserve">    年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 xml:space="preserve">月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日（星期   ）第   节</w:t>
            </w:r>
          </w:p>
        </w:tc>
      </w:tr>
      <w:tr w14:paraId="53705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9" w:type="dxa"/>
            <w:gridSpan w:val="2"/>
            <w:vAlign w:val="center"/>
          </w:tcPr>
          <w:p w14:paraId="007A1184">
            <w:pPr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授课班级</w:t>
            </w:r>
          </w:p>
        </w:tc>
        <w:tc>
          <w:tcPr>
            <w:tcW w:w="3191" w:type="dxa"/>
            <w:gridSpan w:val="2"/>
            <w:vAlign w:val="center"/>
          </w:tcPr>
          <w:p w14:paraId="06D8076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293D478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上课地点</w:t>
            </w:r>
          </w:p>
        </w:tc>
        <w:tc>
          <w:tcPr>
            <w:tcW w:w="3705" w:type="dxa"/>
            <w:gridSpan w:val="7"/>
            <w:vAlign w:val="center"/>
          </w:tcPr>
          <w:p w14:paraId="6A478786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404F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9" w:type="dxa"/>
            <w:gridSpan w:val="2"/>
            <w:vAlign w:val="center"/>
          </w:tcPr>
          <w:p w14:paraId="781BAC23">
            <w:pPr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课程名称</w:t>
            </w:r>
          </w:p>
        </w:tc>
        <w:tc>
          <w:tcPr>
            <w:tcW w:w="3191" w:type="dxa"/>
            <w:gridSpan w:val="2"/>
            <w:vAlign w:val="center"/>
          </w:tcPr>
          <w:p w14:paraId="6787620D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42A7F18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开课部门</w:t>
            </w:r>
          </w:p>
        </w:tc>
        <w:tc>
          <w:tcPr>
            <w:tcW w:w="3705" w:type="dxa"/>
            <w:gridSpan w:val="7"/>
            <w:vAlign w:val="center"/>
          </w:tcPr>
          <w:p w14:paraId="1CE5ED43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008A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9" w:type="dxa"/>
            <w:gridSpan w:val="2"/>
            <w:vAlign w:val="center"/>
          </w:tcPr>
          <w:p w14:paraId="355759E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推荐意见</w:t>
            </w:r>
          </w:p>
        </w:tc>
        <w:tc>
          <w:tcPr>
            <w:tcW w:w="3191" w:type="dxa"/>
            <w:gridSpan w:val="2"/>
            <w:vAlign w:val="center"/>
          </w:tcPr>
          <w:p w14:paraId="1331BED4">
            <w:pP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 xml:space="preserve">精品课   □优质课 </w:t>
            </w:r>
          </w:p>
          <w:p w14:paraId="0A05DBBE">
            <w:pP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合格课   □不合格课</w:t>
            </w:r>
          </w:p>
        </w:tc>
        <w:tc>
          <w:tcPr>
            <w:tcW w:w="1125" w:type="dxa"/>
            <w:gridSpan w:val="2"/>
            <w:vAlign w:val="center"/>
          </w:tcPr>
          <w:p w14:paraId="7764709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综合</w:t>
            </w:r>
          </w:p>
          <w:p w14:paraId="1D5DD24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得分</w:t>
            </w:r>
          </w:p>
        </w:tc>
        <w:tc>
          <w:tcPr>
            <w:tcW w:w="975" w:type="dxa"/>
            <w:gridSpan w:val="2"/>
            <w:vAlign w:val="center"/>
          </w:tcPr>
          <w:p w14:paraId="7CA728D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1A050D64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听课人</w:t>
            </w:r>
          </w:p>
        </w:tc>
        <w:tc>
          <w:tcPr>
            <w:tcW w:w="1605" w:type="dxa"/>
            <w:gridSpan w:val="3"/>
            <w:vAlign w:val="center"/>
          </w:tcPr>
          <w:p w14:paraId="16222C8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E35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84" w:type="dxa"/>
            <w:vMerge w:val="restart"/>
            <w:vAlign w:val="center"/>
          </w:tcPr>
          <w:p w14:paraId="04EE8909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评</w:t>
            </w:r>
          </w:p>
          <w:p w14:paraId="6AE3585E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价</w:t>
            </w:r>
          </w:p>
          <w:p w14:paraId="297C093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标</w:t>
            </w:r>
          </w:p>
          <w:p w14:paraId="0F55808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准</w:t>
            </w:r>
          </w:p>
        </w:tc>
        <w:tc>
          <w:tcPr>
            <w:tcW w:w="675" w:type="dxa"/>
            <w:vMerge w:val="restart"/>
            <w:vAlign w:val="center"/>
          </w:tcPr>
          <w:p w14:paraId="7FE5D5FA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指标</w:t>
            </w:r>
          </w:p>
        </w:tc>
        <w:tc>
          <w:tcPr>
            <w:tcW w:w="2746" w:type="dxa"/>
            <w:vMerge w:val="restart"/>
            <w:vAlign w:val="center"/>
          </w:tcPr>
          <w:p w14:paraId="64B181A0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指标内涵</w:t>
            </w:r>
          </w:p>
        </w:tc>
        <w:tc>
          <w:tcPr>
            <w:tcW w:w="4725" w:type="dxa"/>
            <w:gridSpan w:val="9"/>
            <w:vAlign w:val="center"/>
          </w:tcPr>
          <w:p w14:paraId="55B8543F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分值</w:t>
            </w:r>
          </w:p>
        </w:tc>
        <w:tc>
          <w:tcPr>
            <w:tcW w:w="550" w:type="dxa"/>
            <w:vMerge w:val="restart"/>
            <w:vAlign w:val="center"/>
          </w:tcPr>
          <w:p w14:paraId="7E9F855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得分</w:t>
            </w:r>
          </w:p>
        </w:tc>
      </w:tr>
      <w:tr w14:paraId="31C7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84" w:type="dxa"/>
            <w:vMerge w:val="continue"/>
            <w:vAlign w:val="center"/>
          </w:tcPr>
          <w:p w14:paraId="2748468C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Merge w:val="continue"/>
            <w:vAlign w:val="center"/>
          </w:tcPr>
          <w:p w14:paraId="1F718F3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30D5FB5C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59" w:type="dxa"/>
            <w:gridSpan w:val="2"/>
            <w:vAlign w:val="center"/>
          </w:tcPr>
          <w:p w14:paraId="334AD18B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A</w:t>
            </w:r>
          </w:p>
        </w:tc>
        <w:tc>
          <w:tcPr>
            <w:tcW w:w="1029" w:type="dxa"/>
            <w:gridSpan w:val="2"/>
            <w:vAlign w:val="center"/>
          </w:tcPr>
          <w:p w14:paraId="1A7C393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B</w:t>
            </w:r>
          </w:p>
        </w:tc>
        <w:tc>
          <w:tcPr>
            <w:tcW w:w="1030" w:type="dxa"/>
            <w:gridSpan w:val="2"/>
            <w:vAlign w:val="center"/>
          </w:tcPr>
          <w:p w14:paraId="276F252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C</w:t>
            </w:r>
          </w:p>
        </w:tc>
        <w:tc>
          <w:tcPr>
            <w:tcW w:w="1061" w:type="dxa"/>
            <w:gridSpan w:val="2"/>
            <w:vAlign w:val="center"/>
          </w:tcPr>
          <w:p w14:paraId="6C806D7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D</w:t>
            </w:r>
          </w:p>
        </w:tc>
        <w:tc>
          <w:tcPr>
            <w:tcW w:w="846" w:type="dxa"/>
            <w:vAlign w:val="center"/>
          </w:tcPr>
          <w:p w14:paraId="5368B0A2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E</w:t>
            </w:r>
          </w:p>
        </w:tc>
        <w:tc>
          <w:tcPr>
            <w:tcW w:w="550" w:type="dxa"/>
            <w:vMerge w:val="continue"/>
            <w:vAlign w:val="center"/>
          </w:tcPr>
          <w:p w14:paraId="2CCF097D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88F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84" w:type="dxa"/>
            <w:vMerge w:val="continue"/>
            <w:vAlign w:val="center"/>
          </w:tcPr>
          <w:p w14:paraId="56282F1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Align w:val="center"/>
          </w:tcPr>
          <w:p w14:paraId="5CE6F9F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教学</w:t>
            </w:r>
          </w:p>
          <w:p w14:paraId="569B1419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目标</w:t>
            </w:r>
          </w:p>
        </w:tc>
        <w:tc>
          <w:tcPr>
            <w:tcW w:w="2746" w:type="dxa"/>
            <w:vAlign w:val="center"/>
          </w:tcPr>
          <w:p w14:paraId="5549BAF9">
            <w:pPr>
              <w:spacing w:line="24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1.教师明确教学目标，教学目标具体、明确、可检验，符合课程标准的目标要求；2.学生明确学习目标</w:t>
            </w:r>
          </w:p>
        </w:tc>
        <w:tc>
          <w:tcPr>
            <w:tcW w:w="759" w:type="dxa"/>
            <w:gridSpan w:val="2"/>
            <w:shd w:val="clear" w:color="auto" w:fill="auto"/>
            <w:vAlign w:val="center"/>
          </w:tcPr>
          <w:p w14:paraId="0D441F18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10-9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14:paraId="6074489D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8.9-8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14:paraId="588CD65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7.9-7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15CCBDD8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6.9-6</w:t>
            </w:r>
          </w:p>
        </w:tc>
        <w:tc>
          <w:tcPr>
            <w:tcW w:w="846" w:type="dxa"/>
            <w:vAlign w:val="center"/>
          </w:tcPr>
          <w:p w14:paraId="1260F3C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5.9-0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D7D337A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301C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84" w:type="dxa"/>
            <w:vMerge w:val="continue"/>
            <w:vAlign w:val="center"/>
          </w:tcPr>
          <w:p w14:paraId="0F8E7037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Align w:val="center"/>
          </w:tcPr>
          <w:p w14:paraId="38F7991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教学</w:t>
            </w:r>
          </w:p>
          <w:p w14:paraId="048233B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态度</w:t>
            </w:r>
          </w:p>
        </w:tc>
        <w:tc>
          <w:tcPr>
            <w:tcW w:w="2746" w:type="dxa"/>
            <w:vAlign w:val="center"/>
          </w:tcPr>
          <w:p w14:paraId="4372FB6F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1.随时关注学生在教学活动中的表现，上课态度认真负责；2.语言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文字符合</w:t>
            </w:r>
            <w:r>
              <w:rPr>
                <w:rFonts w:hint="eastAsia" w:ascii="仿宋_GB2312" w:hAnsi="宋体" w:eastAsia="仿宋_GB2312"/>
                <w:szCs w:val="21"/>
              </w:rPr>
              <w:t>相关规范标准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要求、表达</w:t>
            </w:r>
            <w:r>
              <w:rPr>
                <w:rFonts w:hint="eastAsia" w:ascii="仿宋_GB2312" w:hAnsi="宋体" w:eastAsia="仿宋_GB2312"/>
                <w:szCs w:val="21"/>
              </w:rPr>
              <w:t>大方得体、简洁准确。</w:t>
            </w:r>
          </w:p>
        </w:tc>
        <w:tc>
          <w:tcPr>
            <w:tcW w:w="759" w:type="dxa"/>
            <w:gridSpan w:val="2"/>
            <w:shd w:val="clear" w:color="auto" w:fill="auto"/>
            <w:vAlign w:val="center"/>
          </w:tcPr>
          <w:p w14:paraId="578A3B9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10-9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14:paraId="79B50DB4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8.9-8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14:paraId="32B1F6D4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7.9-7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219DBD3D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6.9-6</w:t>
            </w:r>
          </w:p>
        </w:tc>
        <w:tc>
          <w:tcPr>
            <w:tcW w:w="846" w:type="dxa"/>
            <w:vAlign w:val="center"/>
          </w:tcPr>
          <w:p w14:paraId="70073EEA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5.9-0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3AE322D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6E95D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129" w:hRule="atLeast"/>
          <w:jc w:val="center"/>
        </w:trPr>
        <w:tc>
          <w:tcPr>
            <w:tcW w:w="484" w:type="dxa"/>
            <w:vMerge w:val="continue"/>
            <w:vAlign w:val="center"/>
          </w:tcPr>
          <w:p w14:paraId="0699FB6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Align w:val="center"/>
          </w:tcPr>
          <w:p w14:paraId="1D58547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教学</w:t>
            </w:r>
          </w:p>
          <w:p w14:paraId="279E372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内容</w:t>
            </w:r>
          </w:p>
        </w:tc>
        <w:tc>
          <w:tcPr>
            <w:tcW w:w="2746" w:type="dxa"/>
            <w:vAlign w:val="center"/>
          </w:tcPr>
          <w:p w14:paraId="38B06F0E">
            <w:pPr>
              <w:spacing w:line="24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1.能够根据教学目标、专业特点、课程性质和学生情况，选取教学内容，难易程度适中； 2.能够与实际工作和学生经验紧密联系，科学设计学习任务；3.注重学生的职业生涯发展；内容的选择与行业要求相适应。</w:t>
            </w:r>
          </w:p>
        </w:tc>
        <w:tc>
          <w:tcPr>
            <w:tcW w:w="759" w:type="dxa"/>
            <w:gridSpan w:val="2"/>
            <w:shd w:val="clear" w:color="auto" w:fill="auto"/>
            <w:vAlign w:val="center"/>
          </w:tcPr>
          <w:p w14:paraId="0C962292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30-27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14:paraId="421D643A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26.9-24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14:paraId="56C95F14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23.9-21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31149BA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20.9-18</w:t>
            </w:r>
          </w:p>
        </w:tc>
        <w:tc>
          <w:tcPr>
            <w:tcW w:w="846" w:type="dxa"/>
            <w:vAlign w:val="center"/>
          </w:tcPr>
          <w:p w14:paraId="6491A218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17.9-0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46B50FA2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53DB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149" w:hRule="atLeast"/>
          <w:jc w:val="center"/>
        </w:trPr>
        <w:tc>
          <w:tcPr>
            <w:tcW w:w="484" w:type="dxa"/>
            <w:vMerge w:val="continue"/>
            <w:vAlign w:val="center"/>
          </w:tcPr>
          <w:p w14:paraId="4F7E7D61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Align w:val="center"/>
          </w:tcPr>
          <w:p w14:paraId="503F290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教学过程与</w:t>
            </w:r>
          </w:p>
          <w:p w14:paraId="0173279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方法</w:t>
            </w:r>
          </w:p>
        </w:tc>
        <w:tc>
          <w:tcPr>
            <w:tcW w:w="2746" w:type="dxa"/>
            <w:vAlign w:val="center"/>
          </w:tcPr>
          <w:p w14:paraId="74C4F87D">
            <w:pPr>
              <w:spacing w:line="240" w:lineRule="exact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课前准备充分，教学组织方式灵活，能根据课堂的实际情况作出灵活调整；2.时间分配合理，各环节的衔接紧凑；3.教学媒体的选择与运用，学习资源的呈现，合作学习方式的选择与运用合理；4.灵活运用各种教学方法，引导学生积极思考、乐于实践。5.教学过程中渗透核心能力培养，突出专业技能训练和职业素养养成。</w:t>
            </w:r>
          </w:p>
        </w:tc>
        <w:tc>
          <w:tcPr>
            <w:tcW w:w="759" w:type="dxa"/>
            <w:gridSpan w:val="2"/>
            <w:shd w:val="clear" w:color="auto" w:fill="auto"/>
            <w:vAlign w:val="center"/>
          </w:tcPr>
          <w:p w14:paraId="03D61E84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30-27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14:paraId="64B42A5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26.9-24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14:paraId="53C64F98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23.9-21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298540C9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20.9-18</w:t>
            </w:r>
          </w:p>
        </w:tc>
        <w:tc>
          <w:tcPr>
            <w:tcW w:w="846" w:type="dxa"/>
            <w:vAlign w:val="center"/>
          </w:tcPr>
          <w:p w14:paraId="77D0175D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17.9-0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829DB9A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52A0E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484" w:type="dxa"/>
            <w:vMerge w:val="continue"/>
            <w:vAlign w:val="center"/>
          </w:tcPr>
          <w:p w14:paraId="3BD4CC59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675" w:type="dxa"/>
            <w:vAlign w:val="center"/>
          </w:tcPr>
          <w:p w14:paraId="4BF71A0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教学</w:t>
            </w:r>
          </w:p>
          <w:p w14:paraId="007081B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效果</w:t>
            </w:r>
          </w:p>
        </w:tc>
        <w:tc>
          <w:tcPr>
            <w:tcW w:w="2746" w:type="dxa"/>
            <w:vAlign w:val="center"/>
          </w:tcPr>
          <w:p w14:paraId="216B5BB8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1.学生兴趣浓，注意力集中，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参与度高，</w:t>
            </w:r>
            <w:r>
              <w:rPr>
                <w:rFonts w:hint="eastAsia" w:ascii="仿宋_GB2312" w:hAnsi="宋体" w:eastAsia="仿宋_GB2312"/>
                <w:szCs w:val="21"/>
              </w:rPr>
              <w:t>课堂气氛活跃，师生、生生互动良好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；2.实现教学目标；教学效率高，教学效果好。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 </w:t>
            </w:r>
          </w:p>
        </w:tc>
        <w:tc>
          <w:tcPr>
            <w:tcW w:w="759" w:type="dxa"/>
            <w:gridSpan w:val="2"/>
            <w:shd w:val="clear" w:color="auto" w:fill="auto"/>
            <w:vAlign w:val="center"/>
          </w:tcPr>
          <w:p w14:paraId="4ADCCD6D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20-18</w:t>
            </w:r>
          </w:p>
        </w:tc>
        <w:tc>
          <w:tcPr>
            <w:tcW w:w="1029" w:type="dxa"/>
            <w:gridSpan w:val="2"/>
            <w:shd w:val="clear" w:color="auto" w:fill="auto"/>
            <w:vAlign w:val="center"/>
          </w:tcPr>
          <w:p w14:paraId="0E11FF2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17.9-16</w:t>
            </w:r>
          </w:p>
        </w:tc>
        <w:tc>
          <w:tcPr>
            <w:tcW w:w="1030" w:type="dxa"/>
            <w:gridSpan w:val="2"/>
            <w:shd w:val="clear" w:color="auto" w:fill="auto"/>
            <w:vAlign w:val="center"/>
          </w:tcPr>
          <w:p w14:paraId="54FADD32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15.9-14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14:paraId="2DDE533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13.9-12</w:t>
            </w:r>
          </w:p>
        </w:tc>
        <w:tc>
          <w:tcPr>
            <w:tcW w:w="846" w:type="dxa"/>
            <w:vAlign w:val="center"/>
          </w:tcPr>
          <w:p w14:paraId="77955F6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11.9-0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D833356">
            <w:pPr>
              <w:rPr>
                <w:rFonts w:ascii="仿宋_GB2312" w:hAnsi="宋体" w:eastAsia="仿宋_GB2312"/>
                <w:szCs w:val="21"/>
              </w:rPr>
            </w:pPr>
          </w:p>
        </w:tc>
      </w:tr>
      <w:tr w14:paraId="4B43C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4" w:type="dxa"/>
            <w:vAlign w:val="center"/>
          </w:tcPr>
          <w:p w14:paraId="1FFEC848"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Cs w:val="21"/>
              </w:rPr>
              <w:t>听课摘要</w:t>
            </w:r>
          </w:p>
        </w:tc>
        <w:tc>
          <w:tcPr>
            <w:tcW w:w="8696" w:type="dxa"/>
            <w:gridSpan w:val="12"/>
            <w:vAlign w:val="center"/>
          </w:tcPr>
          <w:p w14:paraId="5B519BF6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0DDA53A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74714699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7876A2C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19D2D59B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2E29F89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F5463DB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5A2FE77C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382CAF7A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3A13DE2B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708FB14A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4C27033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437EA0B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</w:tc>
      </w:tr>
      <w:tr w14:paraId="6BF7D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484" w:type="dxa"/>
            <w:vAlign w:val="center"/>
          </w:tcPr>
          <w:p w14:paraId="625A95F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本次课的优点</w:t>
            </w:r>
          </w:p>
        </w:tc>
        <w:tc>
          <w:tcPr>
            <w:tcW w:w="8696" w:type="dxa"/>
            <w:gridSpan w:val="12"/>
            <w:vAlign w:val="center"/>
          </w:tcPr>
          <w:p w14:paraId="6B03AE56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1AAB841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19823A6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50301D1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CDD5802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2AD313F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47D6158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434B7278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3C3D5B8E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3ED609F6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522D8E1E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1223C772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</w:tc>
      </w:tr>
      <w:tr w14:paraId="1AB4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206" w:hRule="atLeast"/>
          <w:jc w:val="center"/>
        </w:trPr>
        <w:tc>
          <w:tcPr>
            <w:tcW w:w="484" w:type="dxa"/>
            <w:vAlign w:val="center"/>
          </w:tcPr>
          <w:p w14:paraId="2630760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不足及建议</w:t>
            </w:r>
          </w:p>
        </w:tc>
        <w:tc>
          <w:tcPr>
            <w:tcW w:w="8696" w:type="dxa"/>
            <w:gridSpan w:val="12"/>
            <w:vAlign w:val="center"/>
          </w:tcPr>
          <w:p w14:paraId="3F49B57D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A80E67A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78643CC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1731B44C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53243FA4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8A2C876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25C4233B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4ED89F21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53845317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0387B931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623B30A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18E16491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64638FED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43B56F53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  <w:p w14:paraId="3B4953BF">
            <w:pPr>
              <w:ind w:right="420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</w:p>
        </w:tc>
      </w:tr>
    </w:tbl>
    <w:p w14:paraId="0468694F">
      <w:pPr>
        <w:spacing w:line="320" w:lineRule="exact"/>
        <w:ind w:right="57"/>
        <w:rPr>
          <w:rFonts w:ascii="仿宋_GB2312" w:hAnsi="宋体" w:eastAsia="仿宋_GB2312" w:cs="宋体"/>
          <w:kern w:val="0"/>
          <w:szCs w:val="21"/>
        </w:rPr>
      </w:pPr>
      <w:r>
        <w:rPr>
          <w:rFonts w:hint="eastAsia" w:ascii="仿宋_GB2312" w:hAnsi="宋体" w:eastAsia="仿宋_GB2312" w:cs="宋体"/>
          <w:kern w:val="0"/>
          <w:szCs w:val="21"/>
        </w:rPr>
        <w:t>填表须知：1.教学评价采用百分制计分，各分值尽量取整数或0.5；</w:t>
      </w:r>
    </w:p>
    <w:p w14:paraId="546ED608">
      <w:pPr>
        <w:spacing w:line="320" w:lineRule="exact"/>
        <w:ind w:right="57" w:firstLine="1050" w:firstLineChars="500"/>
        <w:rPr>
          <w:rFonts w:ascii="仿宋_GB2312" w:hAnsi="宋体" w:eastAsia="仿宋_GB2312" w:cs="宋体"/>
          <w:kern w:val="0"/>
          <w:szCs w:val="21"/>
        </w:rPr>
      </w:pPr>
      <w:r>
        <w:rPr>
          <w:rFonts w:hint="eastAsia" w:ascii="仿宋_GB2312" w:hAnsi="宋体" w:eastAsia="仿宋_GB2312" w:cs="宋体"/>
          <w:kern w:val="0"/>
          <w:szCs w:val="21"/>
        </w:rPr>
        <w:t>2.听课教师务必认真填写听课摘要与改进建议。</w:t>
      </w:r>
    </w:p>
    <w:p w14:paraId="5795C6D7">
      <w:r>
        <w:rPr>
          <w:rFonts w:hint="eastAsia" w:ascii="仿宋_GB2312" w:hAnsi="宋体" w:eastAsia="仿宋_GB2312" w:cs="宋体"/>
          <w:kern w:val="0"/>
          <w:szCs w:val="21"/>
        </w:rPr>
        <w:t xml:space="preserve">          3.分值：90≤精品课≤100；80≤优质课﹤90；60≤合格课﹤80；不合格课﹤60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7C54F">
    <w:pPr>
      <w:pStyle w:val="2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NjI5ZGQ1MzYwYmQ3Y2ZmNDNlMWFiMDcyZDY4NDkifQ=="/>
  </w:docVars>
  <w:rsids>
    <w:rsidRoot w:val="6FD57D34"/>
    <w:rsid w:val="065C503B"/>
    <w:rsid w:val="3CB01C60"/>
    <w:rsid w:val="46DF7151"/>
    <w:rsid w:val="4A785A92"/>
    <w:rsid w:val="625A1B39"/>
    <w:rsid w:val="6FD57D34"/>
    <w:rsid w:val="75282A8D"/>
    <w:rsid w:val="79BF1DDB"/>
    <w:rsid w:val="7D47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785</Characters>
  <Lines>0</Lines>
  <Paragraphs>0</Paragraphs>
  <TotalTime>32</TotalTime>
  <ScaleCrop>false</ScaleCrop>
  <LinksUpToDate>false</LinksUpToDate>
  <CharactersWithSpaces>839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2019-05-27T03:00:00Z</dcterms:created>
  <dc:creator>Ace_DS</dc:creator>
  <cp:lastModifiedBy>同乐</cp:lastModifiedBy>
  <dcterms:modified xsi:type="dcterms:W3CDTF">2024-09-10T00:44:13Z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F99DDB4AF0E34EADAC177F7937A1C83F_12</vt:lpwstr>
  </property>
</Properties>
</file>